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1621B9" w:rsidRPr="001621B9" w:rsidRDefault="001621B9" w:rsidP="001621B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34"/>
      <w:r w:rsidRPr="001621B9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Практикум по исчислению налогов и сборов</w:t>
      </w:r>
      <w:bookmarkEnd w:id="0"/>
    </w:p>
    <w:p w:rsidR="008704B4" w:rsidRDefault="001621B9" w:rsidP="00A0432A">
      <w:pPr>
        <w:tabs>
          <w:tab w:val="left" w:pos="364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1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Pr="001621B9">
        <w:rPr>
          <w:rFonts w:ascii="Times New Roman" w:eastAsia="Times New Roman" w:hAnsi="Times New Roman" w:cs="Times New Roman"/>
          <w:sz w:val="28"/>
          <w:szCs w:val="28"/>
        </w:rPr>
        <w:t xml:space="preserve">«Практикум по исчислению налогов и сборов» - </w:t>
      </w:r>
      <w:r w:rsidR="008704B4" w:rsidRPr="008704B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студентов базовых теоретических</w:t>
      </w:r>
      <w:r w:rsidR="00870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4B4" w:rsidRPr="008704B4">
        <w:rPr>
          <w:rFonts w:ascii="Times New Roman" w:eastAsia="Times New Roman" w:hAnsi="Times New Roman" w:cs="Times New Roman"/>
          <w:sz w:val="28"/>
          <w:szCs w:val="28"/>
        </w:rPr>
        <w:t>знаний в области налогов и налогообложения, необходимых для понимания</w:t>
      </w:r>
      <w:r w:rsidR="00870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4B4" w:rsidRPr="008704B4">
        <w:rPr>
          <w:rFonts w:ascii="Times New Roman" w:eastAsia="Times New Roman" w:hAnsi="Times New Roman" w:cs="Times New Roman"/>
          <w:sz w:val="28"/>
          <w:szCs w:val="28"/>
        </w:rPr>
        <w:t>современных тенденций развития налоговой системы, актуальных проблем</w:t>
      </w:r>
      <w:r w:rsidR="00870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4B4" w:rsidRPr="008704B4">
        <w:rPr>
          <w:rFonts w:ascii="Times New Roman" w:eastAsia="Times New Roman" w:hAnsi="Times New Roman" w:cs="Times New Roman"/>
          <w:sz w:val="28"/>
          <w:szCs w:val="28"/>
        </w:rPr>
        <w:t>исчисления налогов, а также формирование практических навыко</w:t>
      </w:r>
      <w:bookmarkStart w:id="1" w:name="_GoBack"/>
      <w:bookmarkEnd w:id="1"/>
      <w:r w:rsidR="008704B4" w:rsidRPr="008704B4">
        <w:rPr>
          <w:rFonts w:ascii="Times New Roman" w:eastAsia="Times New Roman" w:hAnsi="Times New Roman" w:cs="Times New Roman"/>
          <w:sz w:val="28"/>
          <w:szCs w:val="28"/>
        </w:rPr>
        <w:t>в по</w:t>
      </w:r>
      <w:r w:rsidR="008704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4B4" w:rsidRPr="008704B4">
        <w:rPr>
          <w:rFonts w:ascii="Times New Roman" w:eastAsia="Times New Roman" w:hAnsi="Times New Roman" w:cs="Times New Roman"/>
          <w:sz w:val="28"/>
          <w:szCs w:val="28"/>
        </w:rPr>
        <w:t>исчислению налогов и сборов, взимаемых в Российской Федерации.</w:t>
      </w:r>
    </w:p>
    <w:p w:rsidR="00976877" w:rsidRPr="00CA29C6" w:rsidRDefault="00976877" w:rsidP="00A0432A">
      <w:pPr>
        <w:tabs>
          <w:tab w:val="left" w:pos="364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9C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976877" w:rsidRPr="00CA29C6" w:rsidRDefault="00976877" w:rsidP="00A0432A">
      <w:pPr>
        <w:tabs>
          <w:tab w:val="left" w:pos="4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C6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Pr="00976877">
        <w:rPr>
          <w:rFonts w:ascii="Times New Roman" w:eastAsia="Times New Roman" w:hAnsi="Times New Roman" w:cs="Times New Roman"/>
          <w:sz w:val="28"/>
          <w:szCs w:val="28"/>
        </w:rPr>
        <w:t>Практикум по исчислению налогов и сборов</w:t>
      </w:r>
      <w:r w:rsidRPr="00CA29C6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CA29C6">
        <w:rPr>
          <w:rFonts w:ascii="Times New Roman" w:hAnsi="Times New Roman" w:cs="Times New Roman"/>
          <w:sz w:val="28"/>
          <w:szCs w:val="28"/>
        </w:rPr>
        <w:t>Учет, анализ и аудит.</w:t>
      </w:r>
    </w:p>
    <w:p w:rsidR="00976877" w:rsidRDefault="00976877" w:rsidP="00A0432A">
      <w:pPr>
        <w:tabs>
          <w:tab w:val="left" w:pos="3896"/>
          <w:tab w:val="left" w:pos="7134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1621B9" w:rsidRPr="001621B9" w:rsidRDefault="001621B9" w:rsidP="00A0432A">
      <w:pPr>
        <w:tabs>
          <w:tab w:val="left" w:pos="3896"/>
          <w:tab w:val="left" w:pos="7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1B9">
        <w:rPr>
          <w:rFonts w:ascii="Times New Roman" w:eastAsia="Times New Roman" w:hAnsi="Times New Roman" w:cs="Times New Roman"/>
          <w:sz w:val="28"/>
          <w:szCs w:val="28"/>
        </w:rPr>
        <w:t>Налоговая декларация: ее назначение и состав. Акцизы на отдельные виды товаров. Налог на добавленную стоимость. Налог на прибыль организаций. Прочие федеральные налоги и сборы. Региональные и местные налоги и сборы.</w:t>
      </w:r>
    </w:p>
    <w:p w:rsidR="0050702F" w:rsidRDefault="00A0432A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7905E6B"/>
    <w:multiLevelType w:val="multilevel"/>
    <w:tmpl w:val="5694E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6646E"/>
    <w:rsid w:val="001621B9"/>
    <w:rsid w:val="001F13DA"/>
    <w:rsid w:val="00524446"/>
    <w:rsid w:val="006368BE"/>
    <w:rsid w:val="00772DED"/>
    <w:rsid w:val="008704B4"/>
    <w:rsid w:val="00956884"/>
    <w:rsid w:val="00976877"/>
    <w:rsid w:val="009D25BF"/>
    <w:rsid w:val="00A0432A"/>
    <w:rsid w:val="00A8708C"/>
    <w:rsid w:val="00AE312C"/>
    <w:rsid w:val="00B4690B"/>
    <w:rsid w:val="00BD3FF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BD3FF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BD3FF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C5EC9-92C4-464B-9CC1-5B452456FEF2}"/>
</file>

<file path=customXml/itemProps2.xml><?xml version="1.0" encoding="utf-8"?>
<ds:datastoreItem xmlns:ds="http://schemas.openxmlformats.org/officeDocument/2006/customXml" ds:itemID="{0BA9F576-55FC-4952-9DE6-A640423BD972}"/>
</file>

<file path=customXml/itemProps3.xml><?xml version="1.0" encoding="utf-8"?>
<ds:datastoreItem xmlns:ds="http://schemas.openxmlformats.org/officeDocument/2006/customXml" ds:itemID="{52835C29-FC88-4A27-8037-64FF21A55B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Самушева Юлия Евгеньевна 10016170015</cp:lastModifiedBy>
  <cp:revision>7</cp:revision>
  <dcterms:created xsi:type="dcterms:W3CDTF">2018-03-26T13:51:00Z</dcterms:created>
  <dcterms:modified xsi:type="dcterms:W3CDTF">2020-11-16T15:24:00Z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